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  <w:rPr>
          <w:b w:val="1"/>
          <w:sz w:val="22"/>
        </w:rPr>
      </w:pPr>
      <w:r>
        <w:rPr>
          <w:b w:val="1"/>
          <w:sz w:val="22"/>
        </w:rPr>
        <w:t>Информационное сообщение</w:t>
      </w:r>
    </w:p>
    <w:p w14:paraId="02000000">
      <w:pPr>
        <w:pStyle w:val="Style_1"/>
        <w:ind/>
        <w:jc w:val="center"/>
        <w:rPr>
          <w:b w:val="1"/>
          <w:sz w:val="22"/>
        </w:rPr>
      </w:pPr>
      <w:r>
        <w:rPr>
          <w:b w:val="1"/>
          <w:sz w:val="22"/>
        </w:rPr>
        <w:t>о</w:t>
      </w:r>
      <w:r>
        <w:rPr>
          <w:b w:val="1"/>
          <w:sz w:val="22"/>
        </w:rPr>
        <w:t xml:space="preserve">б итогах продажи древесины, которая была получена при использовании лесов, расположенных на </w:t>
      </w:r>
      <w:r>
        <w:rPr>
          <w:b w:val="1"/>
          <w:sz w:val="22"/>
        </w:rPr>
        <w:t>землях лесного фонда, в соответствии со статьями 43-46 Лесного кодекса Российской Федерации (далее – древесина), в соответствии с постановлением Правительства Российской Федерации от 23.07.2009 № 604</w:t>
      </w:r>
    </w:p>
    <w:p w14:paraId="03000000">
      <w:pPr>
        <w:pStyle w:val="Style_1"/>
        <w:rPr>
          <w:b w:val="1"/>
          <w:sz w:val="22"/>
        </w:rPr>
      </w:pPr>
    </w:p>
    <w:p w14:paraId="04000000">
      <w:pPr>
        <w:pStyle w:val="Style_1"/>
        <w:ind w:firstLine="567" w:left="0"/>
        <w:jc w:val="center"/>
        <w:rPr>
          <w:b w:val="1"/>
          <w:sz w:val="22"/>
        </w:rPr>
      </w:pPr>
      <w:r>
        <w:rPr>
          <w:b w:val="1"/>
          <w:sz w:val="22"/>
        </w:rPr>
        <w:t>Межрегиональное т</w:t>
      </w:r>
      <w:r>
        <w:rPr>
          <w:b w:val="1"/>
          <w:sz w:val="22"/>
        </w:rPr>
        <w:t>еррито</w:t>
      </w:r>
      <w:r>
        <w:rPr>
          <w:b w:val="1"/>
          <w:sz w:val="22"/>
        </w:rPr>
        <w:t xml:space="preserve">риальное управление Федерального агентства по управлению государственным </w:t>
      </w:r>
      <w:r>
        <w:rPr>
          <w:b w:val="1"/>
          <w:sz w:val="22"/>
        </w:rPr>
        <w:t>имуществом</w:t>
      </w:r>
      <w:r>
        <w:rPr>
          <w:b w:val="1"/>
          <w:sz w:val="22"/>
        </w:rPr>
        <w:t xml:space="preserve"> в Архангельской области</w:t>
      </w:r>
      <w:r>
        <w:rPr>
          <w:b w:val="1"/>
          <w:sz w:val="22"/>
        </w:rPr>
        <w:t xml:space="preserve"> и Ненецком автономном округе </w:t>
      </w:r>
      <w:r>
        <w:rPr>
          <w:b w:val="1"/>
          <w:sz w:val="22"/>
        </w:rPr>
        <w:t xml:space="preserve">сообщает об итогах </w:t>
      </w:r>
      <w:r>
        <w:rPr>
          <w:b w:val="1"/>
          <w:sz w:val="22"/>
        </w:rPr>
        <w:t>продажи</w:t>
      </w:r>
      <w:r>
        <w:rPr>
          <w:b w:val="1"/>
          <w:sz w:val="22"/>
        </w:rPr>
        <w:t xml:space="preserve"> древесины</w:t>
      </w:r>
      <w:r>
        <w:rPr>
          <w:b w:val="1"/>
          <w:sz w:val="22"/>
        </w:rPr>
        <w:t xml:space="preserve">, </w:t>
      </w:r>
      <w:r>
        <w:rPr>
          <w:b w:val="1"/>
          <w:sz w:val="22"/>
        </w:rPr>
        <w:t xml:space="preserve">о продаже которой было опубликовано информационное сообщение </w:t>
      </w:r>
      <w:r>
        <w:rPr>
          <w:b w:val="1"/>
          <w:sz w:val="22"/>
        </w:rPr>
        <w:t xml:space="preserve">на </w:t>
      </w:r>
      <w:r>
        <w:rPr>
          <w:b w:val="1"/>
          <w:sz w:val="22"/>
        </w:rPr>
        <w:t xml:space="preserve">официальном </w:t>
      </w:r>
      <w:r>
        <w:rPr>
          <w:b w:val="1"/>
          <w:sz w:val="22"/>
        </w:rPr>
        <w:t>сайте Российской Федерации для размещении информации о</w:t>
      </w:r>
      <w:r>
        <w:rPr>
          <w:b w:val="1"/>
          <w:sz w:val="22"/>
        </w:rPr>
        <w:t xml:space="preserve"> проведении торгов, извещение </w:t>
      </w:r>
    </w:p>
    <w:p w14:paraId="05000000">
      <w:pPr>
        <w:pStyle w:val="Style_1"/>
        <w:ind w:firstLine="567" w:left="0"/>
        <w:jc w:val="center"/>
        <w:rPr>
          <w:b w:val="1"/>
          <w:sz w:val="22"/>
          <w:shd w:fill="FFD821" w:val="clear"/>
        </w:rPr>
      </w:pPr>
      <w:r>
        <w:rPr>
          <w:b w:val="1"/>
          <w:sz w:val="22"/>
          <w:shd w:fill="FFD821" w:val="clear"/>
        </w:rPr>
        <w:t>№</w:t>
      </w:r>
      <w:r>
        <w:rPr>
          <w:b w:val="1"/>
          <w:sz w:val="22"/>
          <w:shd w:fill="FFD821" w:val="clear"/>
        </w:rPr>
        <w:t xml:space="preserve"> </w:t>
      </w:r>
      <w:r>
        <w:rPr>
          <w:b w:val="1"/>
          <w:sz w:val="22"/>
          <w:shd w:fill="FFD821" w:val="clear"/>
        </w:rPr>
        <w:t>21000015630000</w:t>
      </w:r>
      <w:r>
        <w:rPr>
          <w:b w:val="1"/>
          <w:sz w:val="22"/>
          <w:shd w:fill="FFD821" w:val="clear"/>
        </w:rPr>
        <w:t>002028</w:t>
      </w:r>
      <w:r>
        <w:rPr>
          <w:b w:val="1"/>
          <w:sz w:val="22"/>
        </w:rPr>
        <w:tab/>
      </w:r>
    </w:p>
    <w:p w14:paraId="06000000">
      <w:pPr>
        <w:spacing w:line="276" w:lineRule="auto"/>
        <w:ind/>
        <w:rPr>
          <w:b w:val="1"/>
          <w:sz w:val="22"/>
          <w:u w:val="single"/>
        </w:rPr>
      </w:pPr>
    </w:p>
    <w:p w14:paraId="07000000">
      <w:pPr>
        <w:pStyle w:val="Style_2"/>
        <w:ind/>
        <w:jc w:val="both"/>
        <w:rPr>
          <w:highlight w:val="white"/>
        </w:rPr>
      </w:pPr>
      <w:r>
        <w:rPr>
          <w:b w:val="1"/>
          <w:sz w:val="24"/>
          <w:highlight w:val="white"/>
          <w:u w:val="single"/>
        </w:rPr>
        <w:t>Лот 2</w:t>
      </w:r>
      <w:r>
        <w:rPr>
          <w:b w:val="1"/>
          <w:sz w:val="24"/>
          <w:highlight w:val="white"/>
          <w:u w:val="single"/>
        </w:rPr>
        <w:t>.</w:t>
      </w:r>
    </w:p>
    <w:p w14:paraId="08000000">
      <w:pPr>
        <w:spacing w:line="276" w:lineRule="auto"/>
        <w:ind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а) Количество </w:t>
      </w:r>
      <w:r>
        <w:rPr>
          <w:sz w:val="24"/>
          <w:highlight w:val="white"/>
        </w:rPr>
        <w:t xml:space="preserve">и породный состав древесины: </w:t>
      </w:r>
    </w:p>
    <w:p w14:paraId="09000000">
      <w:pPr>
        <w:spacing w:line="276" w:lineRule="auto"/>
        <w:ind/>
        <w:jc w:val="both"/>
        <w:rPr>
          <w:sz w:val="24"/>
          <w:highlight w:val="white"/>
        </w:rPr>
      </w:pPr>
      <w:r>
        <w:rPr>
          <w:sz w:val="24"/>
          <w:highlight w:val="white"/>
        </w:rPr>
        <w:t>Деловая древесина: сосна</w:t>
      </w:r>
      <w:r>
        <w:rPr>
          <w:sz w:val="24"/>
          <w:highlight w:val="white"/>
        </w:rPr>
        <w:t xml:space="preserve"> – 451,0 куб.м., ель – 889,0 куб.м.</w:t>
      </w:r>
    </w:p>
    <w:p w14:paraId="0A000000">
      <w:pPr>
        <w:spacing w:line="276" w:lineRule="auto"/>
        <w:ind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Дровяная древесина: </w:t>
      </w:r>
      <w:r>
        <w:rPr>
          <w:sz w:val="24"/>
          <w:highlight w:val="white"/>
        </w:rPr>
        <w:t>сосна</w:t>
      </w:r>
      <w:r>
        <w:rPr>
          <w:sz w:val="24"/>
          <w:highlight w:val="white"/>
        </w:rPr>
        <w:t xml:space="preserve"> – 97,0 ку</w:t>
      </w:r>
      <w:r>
        <w:rPr>
          <w:sz w:val="24"/>
          <w:highlight w:val="white"/>
        </w:rPr>
        <w:t>б.м., ель – 198,0 куб.м., береза – 822,0 куб.м., осина – 283,0 куб.м.</w:t>
      </w:r>
    </w:p>
    <w:p w14:paraId="0B000000">
      <w:pPr>
        <w:spacing w:line="276" w:lineRule="auto"/>
        <w:ind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Всего древесины: </w:t>
      </w:r>
      <w:r>
        <w:rPr>
          <w:sz w:val="24"/>
          <w:highlight w:val="white"/>
        </w:rPr>
        <w:t>деловая</w:t>
      </w:r>
      <w:r>
        <w:rPr>
          <w:sz w:val="24"/>
          <w:highlight w:val="white"/>
        </w:rPr>
        <w:t xml:space="preserve"> – 1340,0 куб.м., дровяная – 1400,0 куб.м.</w:t>
      </w:r>
    </w:p>
    <w:p w14:paraId="0C000000">
      <w:pPr>
        <w:spacing w:line="276" w:lineRule="auto"/>
        <w:ind/>
        <w:jc w:val="both"/>
        <w:rPr>
          <w:sz w:val="24"/>
          <w:highlight w:val="white"/>
        </w:rPr>
      </w:pPr>
      <w:r>
        <w:rPr>
          <w:sz w:val="24"/>
          <w:highlight w:val="white"/>
        </w:rPr>
        <w:t>б) Цена древесины: 570 990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>руб. 58 коп.</w:t>
      </w:r>
      <w:r>
        <w:rPr>
          <w:sz w:val="24"/>
          <w:highlight w:val="white"/>
        </w:rPr>
        <w:t>, без учета НДС.</w:t>
      </w:r>
    </w:p>
    <w:p w14:paraId="0D000000">
      <w:pPr>
        <w:ind/>
        <w:jc w:val="both"/>
      </w:pPr>
      <w:r>
        <w:rPr>
          <w:sz w:val="24"/>
          <w:highlight w:val="white"/>
        </w:rPr>
        <w:t xml:space="preserve">в) Местонахождение: </w:t>
      </w:r>
      <w:r>
        <w:t xml:space="preserve">Архангельская область, </w:t>
      </w:r>
      <w:r>
        <w:t xml:space="preserve">Мезенское лесничество, Мезенское участковое лесничество, участок Мезенское </w:t>
      </w:r>
      <w:r>
        <w:t>квартал № 119 ч.выд. 57,16; Мезенское участковое лесничество, участок с-з «Дорогорский» квартала № 4 ч.выд. 12,11,17,4,16,1; № 5 ч.выд. 5,3,1; Мезенское участковое лесничество, участок с-з «Жердский» квартала № 18 ч.выд. 16,86,77,75; № 19 ч.выд. 12,23,39,20,18,15; Мезенское участковое лесничество, участок с-з «Мирный» квартала № 1 ч.выд. 48,36,35,33; № 2 ч.выд. 22,30,26; № 3 ч.выд. 45,41,42,43,34,44; № 4 ч.выд. 39,38,37,31,24,14,13; № 13 ч.выд. 43,39,46,40,28; № 16 ч.выд. 2,3; № 20 ч.выд. 42,43,46,40,39,37,36,27,31,29,23,22,15,16,14,8,5,1; № 21 ч.выд. 2; № 22 ч.выд. 20,18,17,15,8; Мезенское участковое лесничество, участок Цел</w:t>
      </w:r>
      <w:r>
        <w:t>егорское квартал № 35 ч.выд. 14.</w:t>
      </w:r>
    </w:p>
    <w:p w14:paraId="0E000000">
      <w:pPr>
        <w:pStyle w:val="Style_2"/>
        <w:ind/>
        <w:jc w:val="both"/>
        <w:rPr>
          <w:highlight w:val="white"/>
        </w:rPr>
      </w:pPr>
      <w:r>
        <w:rPr>
          <w:sz w:val="24"/>
          <w:highlight w:val="white"/>
        </w:rPr>
        <w:t xml:space="preserve">г) </w:t>
      </w:r>
      <w:r>
        <w:t>Древесина складирована в штабеля в количестве 28 штук, на части лесных участков в Мезенском участковом лесничестве, участок с-з «Мирный», квартала № 1 выдела 48, 36, 35, 33, кв. № 2 выдел 22, 30, 26, кв. № 3 выдел 45, 41, 42, 43, 34, 44, кв. № 4 выдел 39, 38, 37, 31, 24, 14, 13, кв. № 13 выдел 43, 39, 46, 40, 28, кв. № 16 выдел 2, 3, участок с-з «Жердский» кв. 18 выдел 16, 86, 77, 75, кв. № 19 выдел 12, 23, 39, 20, 18, 15, участок Целегорское кв. № 35 выдел 14 Мезенского лесничества.</w:t>
      </w:r>
      <w:r>
        <w:t xml:space="preserve"> Проезд к месту складирования древесины автомобильная дорога Мезень-Лешуконское на 63-65 км</w:t>
      </w:r>
      <w:r>
        <w:rPr>
          <w:highlight w:val="white"/>
        </w:rPr>
        <w:t>.</w:t>
      </w:r>
    </w:p>
    <w:p w14:paraId="0F000000">
      <w:pPr>
        <w:spacing w:line="276" w:lineRule="auto"/>
        <w:ind/>
        <w:jc w:val="both"/>
        <w:rPr>
          <w:rFonts w:ascii="Times New Roman" w:hAnsi="Times New Roman"/>
          <w:sz w:val="24"/>
        </w:rPr>
      </w:pPr>
    </w:p>
    <w:p w14:paraId="10000000">
      <w:pPr>
        <w:pStyle w:val="Style_1"/>
        <w:tabs>
          <w:tab w:leader="none" w:pos="567" w:val="left"/>
        </w:tabs>
        <w:ind/>
        <w:rPr>
          <w:b w:val="1"/>
          <w:sz w:val="22"/>
        </w:rPr>
      </w:pPr>
      <w:r>
        <w:rPr>
          <w:b w:val="1"/>
          <w:sz w:val="22"/>
        </w:rPr>
        <w:t>Покупатель – ООО «Производственно-сервисная компания» (ИНН 2917126054)</w:t>
      </w:r>
    </w:p>
    <w:p w14:paraId="11000000">
      <w:pPr>
        <w:pStyle w:val="Style_1"/>
        <w:tabs>
          <w:tab w:leader="none" w:pos="567" w:val="left"/>
        </w:tabs>
        <w:ind/>
        <w:rPr>
          <w:b w:val="1"/>
          <w:color w:themeColor="text1" w:val="000000"/>
          <w:sz w:val="22"/>
        </w:rPr>
      </w:pPr>
      <w:r>
        <w:rPr>
          <w:b w:val="1"/>
          <w:sz w:val="22"/>
        </w:rPr>
        <w:t xml:space="preserve">Договор купли-продажи древесины от </w:t>
      </w:r>
      <w:r>
        <w:rPr>
          <w:b w:val="1"/>
          <w:color w:themeColor="text1" w:val="000000"/>
          <w:sz w:val="22"/>
        </w:rPr>
        <w:t>29.12.2025</w:t>
      </w:r>
      <w:r>
        <w:rPr>
          <w:b w:val="1"/>
          <w:color w:themeColor="text1" w:val="000000"/>
          <w:sz w:val="22"/>
        </w:rPr>
        <w:t xml:space="preserve"> № 27/25-Л.</w:t>
      </w:r>
    </w:p>
    <w:p w14:paraId="12000000">
      <w:pPr>
        <w:ind/>
        <w:jc w:val="both"/>
        <w:rPr>
          <w:color w:themeColor="text1" w:val="000000"/>
          <w:sz w:val="22"/>
        </w:rPr>
      </w:pPr>
    </w:p>
    <w:p w14:paraId="13000000">
      <w:pPr>
        <w:pStyle w:val="Style_1"/>
        <w:spacing w:line="276" w:lineRule="auto"/>
        <w:ind/>
        <w:rPr>
          <w:b w:val="1"/>
          <w:sz w:val="22"/>
        </w:rPr>
      </w:pPr>
    </w:p>
    <w:p w14:paraId="14000000">
      <w:pPr>
        <w:pStyle w:val="Style_1"/>
        <w:spacing w:line="276" w:lineRule="auto"/>
        <w:ind/>
        <w:rPr>
          <w:b w:val="1"/>
          <w:sz w:val="22"/>
        </w:rPr>
      </w:pPr>
    </w:p>
    <w:p w14:paraId="15000000">
      <w:pPr>
        <w:pStyle w:val="Style_1"/>
        <w:spacing w:line="276" w:lineRule="auto"/>
        <w:ind/>
        <w:rPr>
          <w:b w:val="1"/>
          <w:sz w:val="22"/>
        </w:rPr>
      </w:pPr>
      <w:r>
        <w:rPr>
          <w:b w:val="1"/>
          <w:sz w:val="22"/>
        </w:rPr>
        <w:t xml:space="preserve">Врио руководителя </w:t>
      </w:r>
    </w:p>
    <w:p w14:paraId="16000000">
      <w:pPr>
        <w:pStyle w:val="Style_1"/>
        <w:spacing w:line="276" w:lineRule="auto"/>
        <w:ind/>
        <w:rPr>
          <w:b w:val="1"/>
          <w:sz w:val="22"/>
        </w:rPr>
      </w:pPr>
      <w:r>
        <w:rPr>
          <w:b w:val="1"/>
          <w:sz w:val="22"/>
        </w:rPr>
        <w:t xml:space="preserve">Межрегионального </w:t>
      </w:r>
    </w:p>
    <w:p w14:paraId="17000000">
      <w:pPr>
        <w:pStyle w:val="Style_1"/>
        <w:spacing w:line="276" w:lineRule="auto"/>
        <w:ind/>
        <w:rPr>
          <w:b w:val="1"/>
          <w:sz w:val="22"/>
        </w:rPr>
      </w:pPr>
      <w:r>
        <w:rPr>
          <w:b w:val="1"/>
          <w:sz w:val="22"/>
        </w:rPr>
        <w:t xml:space="preserve">Территориального </w:t>
      </w:r>
      <w:r>
        <w:rPr>
          <w:b w:val="1"/>
          <w:sz w:val="22"/>
        </w:rPr>
        <w:t>У</w:t>
      </w:r>
      <w:r>
        <w:rPr>
          <w:b w:val="1"/>
          <w:sz w:val="22"/>
        </w:rPr>
        <w:t>правления</w:t>
      </w:r>
      <w:r>
        <w:rPr>
          <w:b w:val="1"/>
          <w:sz w:val="22"/>
        </w:rPr>
        <w:t xml:space="preserve">                            </w:t>
      </w:r>
      <w:r>
        <w:rPr>
          <w:b w:val="1"/>
          <w:sz w:val="22"/>
        </w:rPr>
        <w:t xml:space="preserve">   </w:t>
      </w:r>
      <w:r>
        <w:rPr>
          <w:b w:val="1"/>
          <w:sz w:val="22"/>
        </w:rPr>
        <w:t xml:space="preserve">       </w:t>
      </w:r>
      <w:r>
        <w:rPr>
          <w:b w:val="1"/>
          <w:sz w:val="22"/>
        </w:rPr>
        <w:t xml:space="preserve">          </w:t>
      </w:r>
      <w:r>
        <w:rPr>
          <w:b w:val="1"/>
          <w:sz w:val="22"/>
        </w:rPr>
        <w:t xml:space="preserve"> </w:t>
      </w:r>
      <w:r>
        <w:rPr>
          <w:b w:val="1"/>
          <w:sz w:val="22"/>
        </w:rPr>
        <w:tab/>
      </w:r>
      <w:r>
        <w:rPr>
          <w:b w:val="1"/>
          <w:sz w:val="22"/>
        </w:rPr>
        <w:t xml:space="preserve">   </w:t>
      </w:r>
      <w:r>
        <w:rPr>
          <w:b w:val="1"/>
          <w:sz w:val="22"/>
        </w:rPr>
        <w:t xml:space="preserve">   </w:t>
      </w:r>
      <w:r>
        <w:rPr>
          <w:b w:val="1"/>
          <w:sz w:val="22"/>
        </w:rPr>
        <w:t xml:space="preserve">           </w:t>
      </w:r>
      <w:r>
        <w:rPr>
          <w:b w:val="1"/>
          <w:sz w:val="22"/>
        </w:rPr>
        <w:t xml:space="preserve"> </w:t>
      </w:r>
      <w:r>
        <w:rPr>
          <w:b w:val="1"/>
          <w:sz w:val="22"/>
        </w:rPr>
        <w:t>А.А. Баранов</w:t>
      </w:r>
    </w:p>
    <w:sectPr>
      <w:type w:val="nextPage"/>
      <w:pgSz w:h="16838" w:orient="portrait" w:w="11906"/>
      <w:pgMar w:bottom="1134" w:footer="709" w:gutter="0" w:header="709" w:left="1418" w:right="851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4"/>
    </w:rPr>
  </w:style>
  <w:style w:default="1" w:styleId="Style_2_ch" w:type="character">
    <w:name w:val="Normal"/>
    <w:link w:val="Style_2"/>
    <w:rPr>
      <w:sz w:val="24"/>
    </w:rPr>
  </w:style>
  <w:style w:styleId="Style_3" w:type="paragraph">
    <w:name w:val="List Paragraph"/>
    <w:basedOn w:val="Style_2"/>
    <w:link w:val="Style_3_ch"/>
    <w:pPr>
      <w:ind w:firstLine="0" w:left="720"/>
      <w:contextualSpacing w:val="1"/>
    </w:pPr>
  </w:style>
  <w:style w:styleId="Style_3_ch" w:type="character">
    <w:name w:val="List Paragraph"/>
    <w:basedOn w:val="Style_2_ch"/>
    <w:link w:val="Style_3"/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 Знак Знак1 Знак Знак Знак Знак Знак Знак Знак Знак"/>
    <w:basedOn w:val="Style_2"/>
    <w:link w:val="Style_5_ch"/>
    <w:pPr>
      <w:spacing w:after="160" w:line="240" w:lineRule="exact"/>
      <w:ind/>
    </w:pPr>
  </w:style>
  <w:style w:styleId="Style_5_ch" w:type="character">
    <w:name w:val=" Знак Знак1 Знак Знак Знак Знак Знак Знак Знак Знак"/>
    <w:basedOn w:val="Style_2_ch"/>
    <w:link w:val="Style_5"/>
  </w:style>
  <w:style w:styleId="Style_6" w:type="paragraph">
    <w:name w:val="toc 4"/>
    <w:next w:val="Style_2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heading 7"/>
    <w:basedOn w:val="Style_2"/>
    <w:next w:val="Style_2"/>
    <w:link w:val="Style_7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7_ch" w:type="character">
    <w:name w:val="heading 7"/>
    <w:basedOn w:val="Style_2_ch"/>
    <w:link w:val="Style_7"/>
    <w:rPr>
      <w:rFonts w:ascii="Arial" w:hAnsi="Arial"/>
      <w:b w:val="1"/>
      <w:i w:val="1"/>
      <w:sz w:val="22"/>
    </w:rPr>
  </w:style>
  <w:style w:styleId="Style_8" w:type="paragraph">
    <w:name w:val="Subtitle Char"/>
    <w:basedOn w:val="Style_9"/>
    <w:link w:val="Style_8_ch"/>
    <w:rPr>
      <w:sz w:val="24"/>
    </w:rPr>
  </w:style>
  <w:style w:styleId="Style_8_ch" w:type="character">
    <w:name w:val="Subtitle Char"/>
    <w:basedOn w:val="Style_9_ch"/>
    <w:link w:val="Style_8"/>
    <w:rPr>
      <w:sz w:val="24"/>
    </w:rPr>
  </w:style>
  <w:style w:styleId="Style_10" w:type="paragraph">
    <w:name w:val="TOC Heading"/>
    <w:link w:val="Style_10_ch"/>
  </w:style>
  <w:style w:styleId="Style_10_ch" w:type="character">
    <w:name w:val="TOC Heading"/>
    <w:link w:val="Style_10"/>
  </w:style>
  <w:style w:styleId="Style_11" w:type="paragraph">
    <w:name w:val="toc 6"/>
    <w:next w:val="Style_2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2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Balloon Text"/>
    <w:basedOn w:val="Style_2"/>
    <w:link w:val="Style_13_ch"/>
    <w:rPr>
      <w:rFonts w:ascii="Tahoma" w:hAnsi="Tahoma"/>
      <w:sz w:val="16"/>
    </w:rPr>
  </w:style>
  <w:style w:styleId="Style_13_ch" w:type="character">
    <w:name w:val="Balloon Text"/>
    <w:basedOn w:val="Style_2_ch"/>
    <w:link w:val="Style_13"/>
    <w:rPr>
      <w:rFonts w:ascii="Tahoma" w:hAnsi="Tahoma"/>
      <w:sz w:val="16"/>
    </w:rPr>
  </w:style>
  <w:style w:styleId="Style_14" w:type="paragraph">
    <w:name w:val="No Spacing"/>
    <w:link w:val="Style_14_ch"/>
    <w:pPr>
      <w:spacing w:after="0" w:before="0" w:line="240" w:lineRule="auto"/>
      <w:ind/>
    </w:pPr>
  </w:style>
  <w:style w:styleId="Style_14_ch" w:type="character">
    <w:name w:val="No Spacing"/>
    <w:link w:val="Style_14"/>
  </w:style>
  <w:style w:styleId="Style_15" w:type="paragraph">
    <w:name w:val="End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Endnote"/>
    <w:basedOn w:val="Style_2_ch"/>
    <w:link w:val="Style_15"/>
    <w:rPr>
      <w:sz w:val="20"/>
    </w:rPr>
  </w:style>
  <w:style w:styleId="Style_16" w:type="paragraph">
    <w:name w:val="heading 3"/>
    <w:next w:val="Style_2"/>
    <w:link w:val="Style_1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17" w:type="paragraph">
    <w:name w:val="Heading 5 Char"/>
    <w:basedOn w:val="Style_9"/>
    <w:link w:val="Style_17_ch"/>
    <w:rPr>
      <w:rFonts w:ascii="Arial" w:hAnsi="Arial"/>
      <w:b w:val="1"/>
      <w:sz w:val="24"/>
    </w:rPr>
  </w:style>
  <w:style w:styleId="Style_17_ch" w:type="character">
    <w:name w:val="Heading 5 Char"/>
    <w:basedOn w:val="Style_9_ch"/>
    <w:link w:val="Style_17"/>
    <w:rPr>
      <w:rFonts w:ascii="Arial" w:hAnsi="Arial"/>
      <w:b w:val="1"/>
      <w:sz w:val="24"/>
    </w:rPr>
  </w:style>
  <w:style w:styleId="Style_18" w:type="paragraph">
    <w:name w:val="heading 9"/>
    <w:basedOn w:val="Style_2"/>
    <w:next w:val="Style_2"/>
    <w:link w:val="Style_18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18_ch" w:type="character">
    <w:name w:val="heading 9"/>
    <w:basedOn w:val="Style_2_ch"/>
    <w:link w:val="Style_18"/>
    <w:rPr>
      <w:rFonts w:ascii="Arial" w:hAnsi="Arial"/>
      <w:i w:val="1"/>
      <w:sz w:val="21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footnote reference"/>
    <w:basedOn w:val="Style_9"/>
    <w:link w:val="Style_20_ch"/>
    <w:rPr>
      <w:vertAlign w:val="superscript"/>
    </w:rPr>
  </w:style>
  <w:style w:styleId="Style_20_ch" w:type="character">
    <w:name w:val="footnote reference"/>
    <w:basedOn w:val="Style_9_ch"/>
    <w:link w:val="Style_20"/>
    <w:rPr>
      <w:vertAlign w:val="superscript"/>
    </w:rPr>
  </w:style>
  <w:style w:styleId="Style_21" w:type="paragraph">
    <w:name w:val="Heading 2 Char"/>
    <w:basedOn w:val="Style_9"/>
    <w:link w:val="Style_21_ch"/>
    <w:rPr>
      <w:rFonts w:ascii="Arial" w:hAnsi="Arial"/>
      <w:sz w:val="34"/>
    </w:rPr>
  </w:style>
  <w:style w:styleId="Style_21_ch" w:type="character">
    <w:name w:val="Heading 2 Char"/>
    <w:basedOn w:val="Style_9_ch"/>
    <w:link w:val="Style_21"/>
    <w:rPr>
      <w:rFonts w:ascii="Arial" w:hAnsi="Arial"/>
      <w:sz w:val="34"/>
    </w:rPr>
  </w:style>
  <w:style w:styleId="Style_1" w:type="paragraph">
    <w:name w:val="Body Text 2"/>
    <w:basedOn w:val="Style_2"/>
    <w:link w:val="Style_1_ch"/>
    <w:pPr>
      <w:ind/>
      <w:jc w:val="both"/>
    </w:pPr>
    <w:rPr>
      <w:sz w:val="36"/>
    </w:rPr>
  </w:style>
  <w:style w:styleId="Style_1_ch" w:type="character">
    <w:name w:val="Body Text 2"/>
    <w:basedOn w:val="Style_2_ch"/>
    <w:link w:val="Style_1"/>
    <w:rPr>
      <w:sz w:val="3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22" w:type="paragraph">
    <w:name w:val="Body Text"/>
    <w:basedOn w:val="Style_2"/>
    <w:link w:val="Style_22_ch"/>
    <w:pPr>
      <w:spacing w:after="120"/>
      <w:ind/>
    </w:pPr>
  </w:style>
  <w:style w:styleId="Style_22_ch" w:type="character">
    <w:name w:val="Body Text"/>
    <w:basedOn w:val="Style_2_ch"/>
    <w:link w:val="Style_22"/>
  </w:style>
  <w:style w:styleId="Style_23" w:type="paragraph">
    <w:name w:val="toc 3"/>
    <w:next w:val="Style_2"/>
    <w:link w:val="Style_2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3_ch" w:type="character">
    <w:name w:val="toc 3"/>
    <w:link w:val="Style_23"/>
    <w:rPr>
      <w:rFonts w:ascii="XO Thames" w:hAnsi="XO Thames"/>
      <w:sz w:val="28"/>
    </w:rPr>
  </w:style>
  <w:style w:styleId="Style_24" w:type="paragraph">
    <w:name w:val="heading 5"/>
    <w:next w:val="Style_2"/>
    <w:link w:val="Style_2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4_ch" w:type="character">
    <w:name w:val="heading 5"/>
    <w:link w:val="Style_24"/>
    <w:rPr>
      <w:rFonts w:ascii="XO Thames" w:hAnsi="XO Thames"/>
      <w:b w:val="1"/>
      <w:sz w:val="22"/>
    </w:rPr>
  </w:style>
  <w:style w:styleId="Style_25" w:type="paragraph">
    <w:name w:val="Title Char"/>
    <w:basedOn w:val="Style_9"/>
    <w:link w:val="Style_25_ch"/>
    <w:rPr>
      <w:sz w:val="48"/>
    </w:rPr>
  </w:style>
  <w:style w:styleId="Style_25_ch" w:type="character">
    <w:name w:val="Title Char"/>
    <w:basedOn w:val="Style_9_ch"/>
    <w:link w:val="Style_25"/>
    <w:rPr>
      <w:sz w:val="48"/>
    </w:rPr>
  </w:style>
  <w:style w:styleId="Style_26" w:type="paragraph">
    <w:name w:val="Heading 4 Char"/>
    <w:basedOn w:val="Style_9"/>
    <w:link w:val="Style_26_ch"/>
    <w:rPr>
      <w:rFonts w:ascii="Arial" w:hAnsi="Arial"/>
      <w:b w:val="1"/>
      <w:sz w:val="26"/>
    </w:rPr>
  </w:style>
  <w:style w:styleId="Style_26_ch" w:type="character">
    <w:name w:val="Heading 4 Char"/>
    <w:basedOn w:val="Style_9_ch"/>
    <w:link w:val="Style_26"/>
    <w:rPr>
      <w:rFonts w:ascii="Arial" w:hAnsi="Arial"/>
      <w:b w:val="1"/>
      <w:sz w:val="26"/>
    </w:rPr>
  </w:style>
  <w:style w:styleId="Style_27" w:type="paragraph">
    <w:name w:val="Header"/>
    <w:basedOn w:val="Style_2"/>
    <w:link w:val="Style_27_ch"/>
    <w:pPr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27_ch" w:type="character">
    <w:name w:val="Header"/>
    <w:basedOn w:val="Style_2_ch"/>
    <w:link w:val="Style_27"/>
  </w:style>
  <w:style w:styleId="Style_28" w:type="paragraph">
    <w:name w:val="heading 1"/>
    <w:next w:val="Style_2"/>
    <w:link w:val="Style_2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8_ch" w:type="character">
    <w:name w:val="heading 1"/>
    <w:link w:val="Style_28"/>
    <w:rPr>
      <w:rFonts w:ascii="XO Thames" w:hAnsi="XO Thames"/>
      <w:b w:val="1"/>
      <w:sz w:val="32"/>
    </w:rPr>
  </w:style>
  <w:style w:styleId="Style_29" w:type="paragraph">
    <w:name w:val="Heading 3 Char"/>
    <w:basedOn w:val="Style_9"/>
    <w:link w:val="Style_29_ch"/>
    <w:rPr>
      <w:rFonts w:ascii="Arial" w:hAnsi="Arial"/>
      <w:sz w:val="30"/>
    </w:rPr>
  </w:style>
  <w:style w:styleId="Style_29_ch" w:type="character">
    <w:name w:val="Heading 3 Char"/>
    <w:basedOn w:val="Style_9_ch"/>
    <w:link w:val="Style_29"/>
    <w:rPr>
      <w:rFonts w:ascii="Arial" w:hAnsi="Arial"/>
      <w:sz w:val="30"/>
    </w:rPr>
  </w:style>
  <w:style w:styleId="Style_30" w:type="paragraph">
    <w:name w:val="StGen0"/>
    <w:basedOn w:val="Style_2"/>
    <w:link w:val="Style_30_ch"/>
    <w:pPr>
      <w:spacing w:after="160" w:line="240" w:lineRule="exact"/>
      <w:ind/>
    </w:pPr>
  </w:style>
  <w:style w:styleId="Style_30_ch" w:type="character">
    <w:name w:val="StGen0"/>
    <w:basedOn w:val="Style_2_ch"/>
    <w:link w:val="Style_30"/>
  </w:style>
  <w:style w:styleId="Style_31" w:type="paragraph">
    <w:name w:val="Hyperlink"/>
    <w:link w:val="Style_31_ch"/>
    <w:rPr>
      <w:color w:val="0000FF"/>
      <w:u w:val="single"/>
    </w:rPr>
  </w:style>
  <w:style w:styleId="Style_31_ch" w:type="character">
    <w:name w:val="Hyperlink"/>
    <w:link w:val="Style_31"/>
    <w:rPr>
      <w:color w:val="0000FF"/>
      <w:u w:val="single"/>
    </w:rPr>
  </w:style>
  <w:style w:styleId="Style_32" w:type="paragraph">
    <w:name w:val="Footnote"/>
    <w:basedOn w:val="Style_2"/>
    <w:link w:val="Style_32_ch"/>
    <w:pPr>
      <w:spacing w:after="40" w:line="240" w:lineRule="auto"/>
      <w:ind/>
    </w:pPr>
    <w:rPr>
      <w:sz w:val="18"/>
    </w:rPr>
  </w:style>
  <w:style w:styleId="Style_32_ch" w:type="character">
    <w:name w:val="Footnote"/>
    <w:basedOn w:val="Style_2_ch"/>
    <w:link w:val="Style_32"/>
    <w:rPr>
      <w:sz w:val="18"/>
    </w:rPr>
  </w:style>
  <w:style w:styleId="Style_33" w:type="paragraph">
    <w:name w:val="heading 8"/>
    <w:basedOn w:val="Style_2"/>
    <w:next w:val="Style_2"/>
    <w:link w:val="Style_33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33_ch" w:type="character">
    <w:name w:val="heading 8"/>
    <w:basedOn w:val="Style_2_ch"/>
    <w:link w:val="Style_33"/>
    <w:rPr>
      <w:rFonts w:ascii="Arial" w:hAnsi="Arial"/>
      <w:i w:val="1"/>
      <w:sz w:val="22"/>
    </w:rPr>
  </w:style>
  <w:style w:styleId="Style_34" w:type="paragraph">
    <w:name w:val="toc 1"/>
    <w:next w:val="Style_2"/>
    <w:link w:val="Style_3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4_ch" w:type="character">
    <w:name w:val="toc 1"/>
    <w:link w:val="Style_34"/>
    <w:rPr>
      <w:rFonts w:ascii="XO Thames" w:hAnsi="XO Thames"/>
      <w:b w:val="1"/>
      <w:sz w:val="28"/>
    </w:rPr>
  </w:style>
  <w:style w:styleId="Style_35" w:type="paragraph">
    <w:name w:val="Header and Footer"/>
    <w:link w:val="Style_35_ch"/>
    <w:pPr>
      <w:spacing w:line="240" w:lineRule="auto"/>
      <w:ind/>
      <w:jc w:val="both"/>
    </w:pPr>
    <w:rPr>
      <w:rFonts w:ascii="XO Thames" w:hAnsi="XO Thames"/>
      <w:sz w:val="20"/>
    </w:rPr>
  </w:style>
  <w:style w:styleId="Style_35_ch" w:type="character">
    <w:name w:val="Header and Footer"/>
    <w:link w:val="Style_35"/>
    <w:rPr>
      <w:rFonts w:ascii="XO Thames" w:hAnsi="XO Thames"/>
      <w:sz w:val="20"/>
    </w:rPr>
  </w:style>
  <w:style w:styleId="Style_36" w:type="paragraph">
    <w:name w:val="Quote"/>
    <w:basedOn w:val="Style_2"/>
    <w:next w:val="Style_2"/>
    <w:link w:val="Style_36_ch"/>
    <w:pPr>
      <w:ind w:firstLine="0" w:left="720" w:right="720"/>
    </w:pPr>
    <w:rPr>
      <w:i w:val="1"/>
    </w:rPr>
  </w:style>
  <w:style w:styleId="Style_36_ch" w:type="character">
    <w:name w:val="Quote"/>
    <w:basedOn w:val="Style_2_ch"/>
    <w:link w:val="Style_36"/>
    <w:rPr>
      <w:i w:val="1"/>
    </w:rPr>
  </w:style>
  <w:style w:styleId="Style_37" w:type="paragraph">
    <w:name w:val="toc 9"/>
    <w:next w:val="Style_2"/>
    <w:link w:val="Style_3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7_ch" w:type="character">
    <w:name w:val="toc 9"/>
    <w:link w:val="Style_37"/>
    <w:rPr>
      <w:rFonts w:ascii="XO Thames" w:hAnsi="XO Thames"/>
      <w:sz w:val="28"/>
    </w:rPr>
  </w:style>
  <w:style w:styleId="Style_38" w:type="paragraph">
    <w:name w:val="HTML Preformatted"/>
    <w:basedOn w:val="Style_2"/>
    <w:link w:val="Style_38_ch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ind/>
    </w:pPr>
    <w:rPr>
      <w:rFonts w:ascii="Courier New" w:hAnsi="Courier New"/>
      <w:sz w:val="20"/>
    </w:rPr>
  </w:style>
  <w:style w:styleId="Style_38_ch" w:type="character">
    <w:name w:val="HTML Preformatted"/>
    <w:basedOn w:val="Style_2_ch"/>
    <w:link w:val="Style_38"/>
    <w:rPr>
      <w:rFonts w:ascii="Courier New" w:hAnsi="Courier New"/>
      <w:sz w:val="20"/>
    </w:rPr>
  </w:style>
  <w:style w:styleId="Style_39" w:type="paragraph">
    <w:name w:val="Caption"/>
    <w:basedOn w:val="Style_2"/>
    <w:next w:val="Style_2"/>
    <w:link w:val="Style_39_ch"/>
    <w:pPr>
      <w:spacing w:line="276" w:lineRule="auto"/>
      <w:ind/>
    </w:pPr>
    <w:rPr>
      <w:b w:val="1"/>
      <w:color w:themeColor="accent1" w:val="4F81BD"/>
      <w:sz w:val="18"/>
    </w:rPr>
  </w:style>
  <w:style w:styleId="Style_39_ch" w:type="character">
    <w:name w:val="Caption"/>
    <w:basedOn w:val="Style_2_ch"/>
    <w:link w:val="Style_39"/>
    <w:rPr>
      <w:b w:val="1"/>
      <w:color w:themeColor="accent1" w:val="4F81BD"/>
      <w:sz w:val="18"/>
    </w:rPr>
  </w:style>
  <w:style w:styleId="Style_40" w:type="paragraph">
    <w:name w:val="endnote reference"/>
    <w:basedOn w:val="Style_9"/>
    <w:link w:val="Style_40_ch"/>
    <w:rPr>
      <w:vertAlign w:val="superscript"/>
    </w:rPr>
  </w:style>
  <w:style w:styleId="Style_40_ch" w:type="character">
    <w:name w:val="endnote reference"/>
    <w:basedOn w:val="Style_9_ch"/>
    <w:link w:val="Style_40"/>
    <w:rPr>
      <w:vertAlign w:val="superscript"/>
    </w:rPr>
  </w:style>
  <w:style w:styleId="Style_41" w:type="paragraph">
    <w:name w:val="toc 8"/>
    <w:next w:val="Style_2"/>
    <w:link w:val="Style_4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1_ch" w:type="character">
    <w:name w:val="toc 8"/>
    <w:link w:val="Style_41"/>
    <w:rPr>
      <w:rFonts w:ascii="XO Thames" w:hAnsi="XO Thames"/>
      <w:sz w:val="28"/>
    </w:rPr>
  </w:style>
  <w:style w:styleId="Style_42" w:type="paragraph">
    <w:name w:val="Endnote"/>
    <w:link w:val="Style_42_ch"/>
    <w:pPr>
      <w:ind w:firstLine="851" w:left="0"/>
      <w:jc w:val="both"/>
    </w:pPr>
    <w:rPr>
      <w:rFonts w:ascii="XO Thames" w:hAnsi="XO Thames"/>
      <w:sz w:val="22"/>
    </w:rPr>
  </w:style>
  <w:style w:styleId="Style_42_ch" w:type="character">
    <w:name w:val="Endnote"/>
    <w:link w:val="Style_42"/>
    <w:rPr>
      <w:rFonts w:ascii="XO Thames" w:hAnsi="XO Thames"/>
      <w:sz w:val="22"/>
    </w:rPr>
  </w:style>
  <w:style w:styleId="Style_43" w:type="paragraph">
    <w:name w:val="toc 5"/>
    <w:next w:val="Style_2"/>
    <w:link w:val="Style_4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3_ch" w:type="character">
    <w:name w:val="toc 5"/>
    <w:link w:val="Style_43"/>
    <w:rPr>
      <w:rFonts w:ascii="XO Thames" w:hAnsi="XO Thames"/>
      <w:sz w:val="28"/>
    </w:rPr>
  </w:style>
  <w:style w:styleId="Style_44" w:type="paragraph">
    <w:name w:val="Heading 1 Char"/>
    <w:basedOn w:val="Style_9"/>
    <w:link w:val="Style_44_ch"/>
    <w:rPr>
      <w:rFonts w:ascii="Arial" w:hAnsi="Arial"/>
      <w:sz w:val="40"/>
    </w:rPr>
  </w:style>
  <w:style w:styleId="Style_44_ch" w:type="character">
    <w:name w:val="Heading 1 Char"/>
    <w:basedOn w:val="Style_9_ch"/>
    <w:link w:val="Style_44"/>
    <w:rPr>
      <w:rFonts w:ascii="Arial" w:hAnsi="Arial"/>
      <w:sz w:val="40"/>
    </w:rPr>
  </w:style>
  <w:style w:styleId="Style_45" w:type="paragraph">
    <w:name w:val="Intense Quote"/>
    <w:basedOn w:val="Style_2"/>
    <w:next w:val="Style_2"/>
    <w:link w:val="Style_45_ch"/>
    <w:pPr>
      <w:ind w:firstLine="0" w:left="720" w:right="720"/>
      <w:contextualSpacing w:val="0"/>
    </w:pPr>
    <w:rPr>
      <w:i w:val="1"/>
    </w:rPr>
  </w:style>
  <w:style w:styleId="Style_45_ch" w:type="character">
    <w:name w:val="Intense Quote"/>
    <w:basedOn w:val="Style_2_ch"/>
    <w:link w:val="Style_45"/>
    <w:rPr>
      <w:i w:val="1"/>
    </w:rPr>
  </w:style>
  <w:style w:styleId="Style_46" w:type="paragraph">
    <w:name w:val="table of figures"/>
    <w:basedOn w:val="Style_2"/>
    <w:next w:val="Style_2"/>
    <w:link w:val="Style_46_ch"/>
    <w:pPr>
      <w:spacing w:after="0"/>
      <w:ind/>
    </w:pPr>
  </w:style>
  <w:style w:styleId="Style_46_ch" w:type="character">
    <w:name w:val="table of figures"/>
    <w:basedOn w:val="Style_2_ch"/>
    <w:link w:val="Style_46"/>
  </w:style>
  <w:style w:styleId="Style_47" w:type="paragraph">
    <w:name w:val="Footer"/>
    <w:basedOn w:val="Style_2"/>
    <w:link w:val="Style_47_ch"/>
    <w:pPr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47_ch" w:type="character">
    <w:name w:val="Footer"/>
    <w:basedOn w:val="Style_2_ch"/>
    <w:link w:val="Style_47"/>
  </w:style>
  <w:style w:styleId="Style_48" w:type="paragraph">
    <w:name w:val="Subtitle"/>
    <w:next w:val="Style_2"/>
    <w:link w:val="Style_4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8_ch" w:type="character">
    <w:name w:val="Subtitle"/>
    <w:link w:val="Style_48"/>
    <w:rPr>
      <w:rFonts w:ascii="XO Thames" w:hAnsi="XO Thames"/>
      <w:i w:val="1"/>
      <w:sz w:val="24"/>
    </w:rPr>
  </w:style>
  <w:style w:styleId="Style_49" w:type="paragraph">
    <w:name w:val="Title"/>
    <w:next w:val="Style_2"/>
    <w:link w:val="Style_4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9_ch" w:type="character">
    <w:name w:val="Title"/>
    <w:link w:val="Style_49"/>
    <w:rPr>
      <w:rFonts w:ascii="XO Thames" w:hAnsi="XO Thames"/>
      <w:b w:val="1"/>
      <w:caps w:val="1"/>
      <w:sz w:val="40"/>
    </w:rPr>
  </w:style>
  <w:style w:styleId="Style_50" w:type="paragraph">
    <w:name w:val="heading 4"/>
    <w:next w:val="Style_2"/>
    <w:link w:val="Style_5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0_ch" w:type="character">
    <w:name w:val="heading 4"/>
    <w:link w:val="Style_50"/>
    <w:rPr>
      <w:rFonts w:ascii="XO Thames" w:hAnsi="XO Thames"/>
      <w:b w:val="1"/>
      <w:sz w:val="24"/>
    </w:rPr>
  </w:style>
  <w:style w:styleId="Style_51" w:type="paragraph">
    <w:name w:val="heading 2"/>
    <w:next w:val="Style_2"/>
    <w:link w:val="Style_5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1_ch" w:type="character">
    <w:name w:val="heading 2"/>
    <w:link w:val="Style_51"/>
    <w:rPr>
      <w:rFonts w:ascii="XO Thames" w:hAnsi="XO Thames"/>
      <w:b w:val="1"/>
      <w:sz w:val="28"/>
    </w:rPr>
  </w:style>
  <w:style w:styleId="Style_52" w:type="paragraph">
    <w:name w:val="heading 6"/>
    <w:basedOn w:val="Style_2"/>
    <w:next w:val="Style_2"/>
    <w:link w:val="Style_52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52_ch" w:type="character">
    <w:name w:val="heading 6"/>
    <w:basedOn w:val="Style_2_ch"/>
    <w:link w:val="Style_52"/>
    <w:rPr>
      <w:rFonts w:ascii="Arial" w:hAnsi="Arial"/>
      <w:b w:val="1"/>
      <w:sz w:val="22"/>
    </w:rPr>
  </w:style>
  <w:style w:styleId="Style_53" w:type="table">
    <w:name w:val="List Table 6 Colorful - Accent 3"/>
    <w:basedOn w:val="Style_54"/>
    <w:pPr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55" w:type="table">
    <w:name w:val="List Table 4 - Accent 3"/>
    <w:basedOn w:val="Style_54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56" w:type="table">
    <w:name w:val="Grid Table 4 - Accent 2"/>
    <w:basedOn w:val="Style_54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57" w:type="table">
    <w:name w:val="Grid Table 4"/>
    <w:basedOn w:val="Style_54"/>
    <w:pPr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58" w:type="table">
    <w:name w:val="Grid Table 3"/>
    <w:basedOn w:val="Style_54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59" w:type="table">
    <w:name w:val="Grid Table 6 Colorful - Accent 5"/>
    <w:basedOn w:val="Style_54"/>
    <w:pPr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60" w:type="table">
    <w:name w:val="List Table 3 - Accent 3"/>
    <w:basedOn w:val="Style_54"/>
    <w:pPr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61" w:type="table">
    <w:name w:val="Grid Table 5 Dark- Accent 4"/>
    <w:basedOn w:val="Style_54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2" w:type="table">
    <w:name w:val="List Table 1 Light - Accent 2"/>
    <w:basedOn w:val="Style_54"/>
    <w:pPr>
      <w:spacing w:after="0" w:line="240" w:lineRule="auto"/>
      <w:ind/>
    </w:pPr>
    <w:tblPr>
      <w:tblInd w:type="dxa" w:w="0"/>
    </w:tblPr>
  </w:style>
  <w:style w:styleId="Style_63" w:type="table">
    <w:name w:val="Grid Table 1 Light - Accent 4"/>
    <w:basedOn w:val="Style_54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64" w:type="table">
    <w:name w:val="List Table 5 Dark - Accent 4"/>
    <w:basedOn w:val="Style_54"/>
    <w:pPr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65" w:type="table">
    <w:name w:val="List Table 2 - Accent 5"/>
    <w:basedOn w:val="Style_54"/>
    <w:pPr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66" w:type="table">
    <w:name w:val="List Table 5 Dark - Accent 3"/>
    <w:basedOn w:val="Style_54"/>
    <w:pPr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67" w:type="table">
    <w:name w:val="Plain Table 2"/>
    <w:basedOn w:val="Style_54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8" w:type="table">
    <w:name w:val="List Table 2 - Accent 4"/>
    <w:basedOn w:val="Style_54"/>
    <w:pPr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69" w:type="table">
    <w:name w:val="List Table 6 Colorful"/>
    <w:basedOn w:val="Style_54"/>
    <w:pPr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70" w:type="table">
    <w:name w:val="List Table 2 - Accent 1"/>
    <w:basedOn w:val="Style_54"/>
    <w:pPr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71" w:type="table">
    <w:name w:val="Grid Table 6 Colorful - Accent 4"/>
    <w:basedOn w:val="Style_54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72" w:type="table">
    <w:name w:val="Grid Table 4 - Accent 4"/>
    <w:basedOn w:val="Style_54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73" w:type="table">
    <w:name w:val="Bordered"/>
    <w:basedOn w:val="Style_54"/>
    <w:pPr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74" w:type="table">
    <w:name w:val="Bordered &amp; Lined - Accent 2"/>
    <w:basedOn w:val="Style_54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75" w:type="table">
    <w:name w:val="Lined - Accent 3"/>
    <w:basedOn w:val="Style_54"/>
    <w:pPr>
      <w:spacing w:after="0" w:line="240" w:lineRule="auto"/>
      <w:ind/>
    </w:pPr>
    <w:rPr>
      <w:color w:val="404040"/>
    </w:rPr>
    <w:tblPr>
      <w:tblInd w:type="dxa" w:w="0"/>
    </w:tblPr>
  </w:style>
  <w:style w:styleId="Style_76" w:type="table">
    <w:name w:val="Grid Table 3 - Accent 5"/>
    <w:basedOn w:val="Style_54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77" w:type="table">
    <w:name w:val="List Table 2 - Accent 6"/>
    <w:basedOn w:val="Style_54"/>
    <w:pPr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78" w:type="table">
    <w:name w:val="List Table 4 - Accent 4"/>
    <w:basedOn w:val="Style_54"/>
    <w:pPr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79" w:type="table">
    <w:name w:val="List Table 5 Dark - Accent 5"/>
    <w:basedOn w:val="Style_54"/>
    <w:pPr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80" w:type="table">
    <w:name w:val="List Table 2 - Accent 3"/>
    <w:basedOn w:val="Style_54"/>
    <w:pPr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81" w:type="table">
    <w:name w:val="Grid Table 3 - Accent 3"/>
    <w:basedOn w:val="Style_54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82" w:type="table">
    <w:name w:val="Table Grid"/>
    <w:basedOn w:val="Style_54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3" w:type="table">
    <w:name w:val="Grid Table 6 Colorful - Accent 6"/>
    <w:basedOn w:val="Style_54"/>
    <w:pPr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84" w:type="table">
    <w:name w:val="List Table 4 - Accent 5"/>
    <w:basedOn w:val="Style_54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85" w:type="table">
    <w:name w:val="Grid Table 2 - Accent 6"/>
    <w:basedOn w:val="Style_54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86" w:type="table">
    <w:name w:val="Table Grid Light"/>
    <w:basedOn w:val="Style_54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Grid Table 4 - Accent 5"/>
    <w:basedOn w:val="Style_54"/>
    <w:pPr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88" w:type="table">
    <w:name w:val="List Table 3 - Accent 2"/>
    <w:basedOn w:val="Style_54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89" w:type="table">
    <w:name w:val="List Table 2"/>
    <w:basedOn w:val="Style_54"/>
    <w:pPr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90" w:type="table">
    <w:name w:val="Grid Table 3 - Accent 4"/>
    <w:basedOn w:val="Style_54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91" w:type="table">
    <w:name w:val="List Table 5 Dark"/>
    <w:basedOn w:val="Style_54"/>
    <w:pPr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92" w:type="table">
    <w:name w:val="Bordered - Accent 1"/>
    <w:basedOn w:val="Style_54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93" w:type="table">
    <w:name w:val="Plain Table 4"/>
    <w:basedOn w:val="Style_54"/>
    <w:pPr>
      <w:spacing w:after="0" w:line="240" w:lineRule="auto"/>
      <w:ind/>
    </w:pPr>
    <w:tblPr>
      <w:tblInd w:type="dxa" w:w="0"/>
    </w:tblPr>
  </w:style>
  <w:style w:styleId="Style_94" w:type="table">
    <w:name w:val="List Table 1 Light - Accent 5"/>
    <w:basedOn w:val="Style_54"/>
    <w:pPr>
      <w:spacing w:after="0" w:line="240" w:lineRule="auto"/>
      <w:ind/>
    </w:pPr>
    <w:tblPr>
      <w:tblInd w:type="dxa" w:w="0"/>
    </w:tblPr>
  </w:style>
  <w:style w:styleId="Style_95" w:type="table">
    <w:name w:val="List Table 6 Colorful - Accent 6"/>
    <w:basedOn w:val="Style_54"/>
    <w:pPr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96" w:type="table">
    <w:name w:val="Bordered &amp; Lined - Accent 1"/>
    <w:basedOn w:val="Style_54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97" w:type="table">
    <w:name w:val="List Table 1 Light - Accent 4"/>
    <w:basedOn w:val="Style_54"/>
    <w:pPr>
      <w:spacing w:after="0" w:line="240" w:lineRule="auto"/>
      <w:ind/>
    </w:pPr>
    <w:tblPr>
      <w:tblInd w:type="dxa" w:w="0"/>
    </w:tblPr>
  </w:style>
  <w:style w:styleId="Style_98" w:type="table">
    <w:name w:val="Grid Table 6 Colorful"/>
    <w:basedOn w:val="Style_54"/>
    <w:pPr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99" w:type="table">
    <w:name w:val="Grid Table 7 Colorful - Accent 2"/>
    <w:basedOn w:val="Style_54"/>
    <w:pPr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00" w:type="table">
    <w:name w:val="Grid Table 7 Colorful - Accent 4"/>
    <w:basedOn w:val="Style_54"/>
    <w:pPr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01" w:type="table">
    <w:name w:val="Grid Table 2 - Accent 1"/>
    <w:basedOn w:val="Style_54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02" w:type="table">
    <w:name w:val="List Table 6 Colorful - Accent 2"/>
    <w:basedOn w:val="Style_54"/>
    <w:pPr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03" w:type="table">
    <w:name w:val="Plain Table 5"/>
    <w:basedOn w:val="Style_54"/>
    <w:pPr>
      <w:spacing w:after="0" w:line="240" w:lineRule="auto"/>
      <w:ind/>
    </w:pPr>
    <w:tblPr>
      <w:tblInd w:type="dxa" w:w="0"/>
    </w:tblPr>
  </w:style>
  <w:style w:styleId="Style_104" w:type="table">
    <w:name w:val="Lined - Accent 4"/>
    <w:basedOn w:val="Style_54"/>
    <w:pPr>
      <w:spacing w:after="0" w:line="240" w:lineRule="auto"/>
      <w:ind/>
    </w:pPr>
    <w:rPr>
      <w:color w:val="404040"/>
    </w:rPr>
    <w:tblPr>
      <w:tblInd w:type="dxa" w:w="0"/>
    </w:tblPr>
  </w:style>
  <w:style w:styleId="Style_105" w:type="table">
    <w:name w:val="Bordered &amp; Lined - Accent"/>
    <w:basedOn w:val="Style_54"/>
    <w:pPr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06" w:type="table">
    <w:name w:val="Grid Table 2"/>
    <w:basedOn w:val="Style_54"/>
    <w:pPr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07" w:type="table">
    <w:name w:val="Grid Table 5 Dark - Accent 3"/>
    <w:basedOn w:val="Style_54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8" w:type="table">
    <w:name w:val="Grid Table 5 Dark- Accent 1"/>
    <w:basedOn w:val="Style_54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9" w:type="table">
    <w:name w:val="List Table 7 Colorful - Accent 4"/>
    <w:basedOn w:val="Style_54"/>
    <w:pPr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10" w:type="table">
    <w:name w:val="List Table 4 - Accent 2"/>
    <w:basedOn w:val="Style_54"/>
    <w:pPr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11" w:type="table">
    <w:name w:val="Grid Table 7 Colorful"/>
    <w:basedOn w:val="Style_54"/>
    <w:pPr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12" w:type="table">
    <w:name w:val="Grid Table 4 - Accent 1"/>
    <w:basedOn w:val="Style_54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13" w:type="table">
    <w:name w:val="Bordered - Accent 4"/>
    <w:basedOn w:val="Style_54"/>
    <w:pPr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14" w:type="table">
    <w:name w:val="Grid Table 6 Colorful - Accent 3"/>
    <w:basedOn w:val="Style_54"/>
    <w:pPr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5" w:type="table">
    <w:name w:val="Bordered &amp; Lined - Accent 6"/>
    <w:basedOn w:val="Style_54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16" w:type="table">
    <w:name w:val="Grid Table 4 - Accent 3"/>
    <w:basedOn w:val="Style_54"/>
    <w:pPr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17" w:type="table">
    <w:name w:val="List Table 3"/>
    <w:basedOn w:val="Style_54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18" w:type="table">
    <w:name w:val="List Table 5 Dark - Accent 2"/>
    <w:basedOn w:val="Style_54"/>
    <w:pPr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19" w:type="table">
    <w:name w:val="List Table 6 Colorful - Accent 1"/>
    <w:basedOn w:val="Style_54"/>
    <w:pPr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20" w:type="table">
    <w:name w:val="Grid Table 3 - Accent 2"/>
    <w:basedOn w:val="Style_54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1" w:type="table">
    <w:name w:val="Grid Table 1 Light - Accent 3"/>
    <w:basedOn w:val="Style_54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22" w:type="table">
    <w:name w:val="List Table 4"/>
    <w:basedOn w:val="Style_54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23" w:type="table">
    <w:name w:val="Grid Table 5 Dark - Accent 2"/>
    <w:basedOn w:val="Style_54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4" w:type="table">
    <w:name w:val="Bordered - Accent 6"/>
    <w:basedOn w:val="Style_54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default="1" w:styleId="Style_5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5" w:type="table">
    <w:name w:val="List Table 7 Colorful - Accent 3"/>
    <w:basedOn w:val="Style_54"/>
    <w:pPr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126" w:type="table">
    <w:name w:val="Grid Table 7 Colorful - Accent 3"/>
    <w:basedOn w:val="Style_54"/>
    <w:pPr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27" w:type="table">
    <w:name w:val="Plain Table 1"/>
    <w:basedOn w:val="Style_54"/>
    <w:pPr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8" w:type="table">
    <w:name w:val="Bordered &amp; Lined - Accent 5"/>
    <w:basedOn w:val="Style_54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29" w:type="table">
    <w:name w:val="List Table 3 - Accent 1"/>
    <w:basedOn w:val="Style_54"/>
    <w:pPr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30" w:type="table">
    <w:name w:val="Grid Table 1 Light - Accent 5"/>
    <w:basedOn w:val="Style_54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31" w:type="table">
    <w:name w:val="Grid Table 4 - Accent 6"/>
    <w:basedOn w:val="Style_54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32" w:type="table">
    <w:name w:val="Grid Table 2 - Accent 2"/>
    <w:basedOn w:val="Style_54"/>
    <w:pPr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33" w:type="table">
    <w:name w:val="Bordered &amp; Lined - Accent 3"/>
    <w:basedOn w:val="Style_54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34" w:type="table">
    <w:name w:val="Lined - Accent 2"/>
    <w:basedOn w:val="Style_54"/>
    <w:pPr>
      <w:spacing w:after="0" w:line="240" w:lineRule="auto"/>
      <w:ind/>
    </w:pPr>
    <w:rPr>
      <w:color w:val="404040"/>
    </w:rPr>
    <w:tblPr>
      <w:tblInd w:type="dxa" w:w="0"/>
    </w:tblPr>
  </w:style>
  <w:style w:styleId="Style_135" w:type="table">
    <w:name w:val="Bordered &amp; Lined - Accent 4"/>
    <w:basedOn w:val="Style_54"/>
    <w:pPr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36" w:type="table">
    <w:name w:val="Bordered - Accent 3"/>
    <w:basedOn w:val="Style_54"/>
    <w:pPr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37" w:type="table">
    <w:name w:val="List Table 6 Colorful - Accent 5"/>
    <w:basedOn w:val="Style_54"/>
    <w:pPr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138" w:type="table">
    <w:name w:val="List Table 3 - Accent 4"/>
    <w:basedOn w:val="Style_54"/>
    <w:pPr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39" w:type="table">
    <w:name w:val="Grid Table 3 - Accent 6"/>
    <w:basedOn w:val="Style_54"/>
    <w:pPr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40" w:type="table">
    <w:name w:val="List Table 4 - Accent 1"/>
    <w:basedOn w:val="Style_54"/>
    <w:pPr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41" w:type="table">
    <w:name w:val="List Table 5 Dark - Accent 6"/>
    <w:basedOn w:val="Style_54"/>
    <w:pPr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42" w:type="table">
    <w:name w:val="Grid Table 1 Light"/>
    <w:basedOn w:val="Style_54"/>
    <w:pPr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43" w:type="table">
    <w:name w:val="List Table 1 Light - Accent 1"/>
    <w:basedOn w:val="Style_54"/>
    <w:pPr>
      <w:spacing w:after="0" w:line="240" w:lineRule="auto"/>
      <w:ind/>
    </w:pPr>
    <w:tblPr>
      <w:tblInd w:type="dxa" w:w="0"/>
    </w:tblPr>
  </w:style>
  <w:style w:styleId="Style_144" w:type="table">
    <w:name w:val="Grid Table 3 - Accent 1"/>
    <w:basedOn w:val="Style_54"/>
    <w:pPr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45" w:type="table">
    <w:name w:val="Lined - Accent 6"/>
    <w:basedOn w:val="Style_54"/>
    <w:pPr>
      <w:spacing w:after="0" w:line="240" w:lineRule="auto"/>
      <w:ind/>
    </w:pPr>
    <w:rPr>
      <w:color w:val="404040"/>
    </w:rPr>
    <w:tblPr>
      <w:tblInd w:type="dxa" w:w="0"/>
    </w:tblPr>
  </w:style>
  <w:style w:styleId="Style_146" w:type="table">
    <w:name w:val="Bordered - Accent 2"/>
    <w:basedOn w:val="Style_54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47" w:type="table">
    <w:name w:val="Lined - Accent"/>
    <w:basedOn w:val="Style_54"/>
    <w:pPr>
      <w:spacing w:after="0" w:line="240" w:lineRule="auto"/>
      <w:ind/>
    </w:pPr>
    <w:rPr>
      <w:color w:val="404040"/>
    </w:rPr>
    <w:tblPr>
      <w:tblInd w:type="dxa" w:w="0"/>
    </w:tblPr>
  </w:style>
  <w:style w:styleId="Style_148" w:type="table">
    <w:name w:val="Grid Table 1 Light - Accent 1"/>
    <w:basedOn w:val="Style_54"/>
    <w:pPr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49" w:type="table">
    <w:name w:val="Lined - Accent 1"/>
    <w:basedOn w:val="Style_54"/>
    <w:pPr>
      <w:spacing w:after="0" w:line="240" w:lineRule="auto"/>
      <w:ind/>
    </w:pPr>
    <w:rPr>
      <w:color w:val="404040"/>
    </w:rPr>
    <w:tblPr>
      <w:tblInd w:type="dxa" w:w="0"/>
    </w:tblPr>
  </w:style>
  <w:style w:styleId="Style_150" w:type="table">
    <w:name w:val="List Table 7 Colorful"/>
    <w:basedOn w:val="Style_54"/>
    <w:pPr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151" w:type="table">
    <w:name w:val="Grid Table 5 Dark"/>
    <w:basedOn w:val="Style_54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2" w:type="table">
    <w:name w:val="Grid Table 5 Dark - Accent 6"/>
    <w:basedOn w:val="Style_54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3" w:type="table">
    <w:name w:val="Bordered - Accent 5"/>
    <w:basedOn w:val="Style_54"/>
    <w:pPr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54" w:type="table">
    <w:name w:val="Grid Table 2 - Accent 3"/>
    <w:basedOn w:val="Style_54"/>
    <w:pPr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5" w:type="table">
    <w:name w:val="Grid Table 1 Light - Accent 6"/>
    <w:basedOn w:val="Style_54"/>
    <w:pPr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56" w:type="table">
    <w:name w:val="List Table 7 Colorful - Accent 6"/>
    <w:basedOn w:val="Style_54"/>
    <w:pPr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57" w:type="table">
    <w:name w:val="Grid Table 2 - Accent 5"/>
    <w:basedOn w:val="Style_54"/>
    <w:pPr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58" w:type="table">
    <w:name w:val="Grid Table 1 Light - Accent 2"/>
    <w:basedOn w:val="Style_54"/>
    <w:pPr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59" w:type="table">
    <w:name w:val="List Table 1 Light - Accent 6"/>
    <w:basedOn w:val="Style_54"/>
    <w:pPr>
      <w:spacing w:after="0" w:line="240" w:lineRule="auto"/>
      <w:ind/>
    </w:pPr>
    <w:tblPr>
      <w:tblInd w:type="dxa" w:w="0"/>
    </w:tblPr>
  </w:style>
  <w:style w:styleId="Style_160" w:type="table">
    <w:name w:val="Grid Table 2 - Accent 4"/>
    <w:basedOn w:val="Style_54"/>
    <w:pPr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61" w:type="table">
    <w:name w:val="List Table 7 Colorful - Accent 2"/>
    <w:basedOn w:val="Style_54"/>
    <w:pPr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62" w:type="table">
    <w:name w:val="Grid Table 6 Colorful - Accent 2"/>
    <w:basedOn w:val="Style_54"/>
    <w:pPr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63" w:type="table">
    <w:name w:val="List Table 2 - Accent 2"/>
    <w:basedOn w:val="Style_54"/>
    <w:pPr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64" w:type="table">
    <w:name w:val="List Table 6 Colorful - Accent 4"/>
    <w:basedOn w:val="Style_54"/>
    <w:pPr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65" w:type="table">
    <w:name w:val="List Table 1 Light"/>
    <w:basedOn w:val="Style_54"/>
    <w:pPr>
      <w:spacing w:after="0" w:line="240" w:lineRule="auto"/>
      <w:ind/>
    </w:pPr>
    <w:tblPr>
      <w:tblInd w:type="dxa" w:w="0"/>
    </w:tblPr>
  </w:style>
  <w:style w:styleId="Style_166" w:type="table">
    <w:name w:val="Plain Table 3"/>
    <w:basedOn w:val="Style_54"/>
    <w:pPr>
      <w:spacing w:after="0" w:line="240" w:lineRule="auto"/>
      <w:ind/>
    </w:pPr>
    <w:tblPr>
      <w:tblInd w:type="dxa" w:w="0"/>
    </w:tblPr>
  </w:style>
  <w:style w:styleId="Style_167" w:type="table">
    <w:name w:val="List Table 4 - Accent 6"/>
    <w:basedOn w:val="Style_54"/>
    <w:pPr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68" w:type="table">
    <w:name w:val="Grid Table 7 Colorful - Accent 1"/>
    <w:basedOn w:val="Style_54"/>
    <w:pPr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69" w:type="table">
    <w:name w:val="Lined - Accent 5"/>
    <w:basedOn w:val="Style_54"/>
    <w:pPr>
      <w:spacing w:after="0" w:line="240" w:lineRule="auto"/>
      <w:ind/>
    </w:pPr>
    <w:rPr>
      <w:color w:val="404040"/>
    </w:rPr>
    <w:tblPr>
      <w:tblInd w:type="dxa" w:w="0"/>
    </w:tblPr>
  </w:style>
  <w:style w:styleId="Style_170" w:type="table">
    <w:name w:val="List Table 3 - Accent 6"/>
    <w:basedOn w:val="Style_54"/>
    <w:pPr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71" w:type="table">
    <w:name w:val="List Table 3 - Accent 5"/>
    <w:basedOn w:val="Style_54"/>
    <w:pPr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72" w:type="table">
    <w:name w:val="Grid Table 7 Colorful - Accent 6"/>
    <w:basedOn w:val="Style_54"/>
    <w:pPr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73" w:type="table">
    <w:name w:val="Grid Table 5 Dark - Accent 5"/>
    <w:basedOn w:val="Style_54"/>
    <w:pPr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4" w:type="table">
    <w:name w:val="Grid Table 6 Colorful - Accent 1"/>
    <w:basedOn w:val="Style_54"/>
    <w:pPr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75" w:type="table">
    <w:name w:val="List Table 7 Colorful - Accent 1"/>
    <w:basedOn w:val="Style_54"/>
    <w:pPr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76" w:type="table">
    <w:name w:val="List Table 1 Light - Accent 3"/>
    <w:basedOn w:val="Style_54"/>
    <w:pPr>
      <w:spacing w:after="0" w:line="240" w:lineRule="auto"/>
      <w:ind/>
    </w:pPr>
    <w:tblPr>
      <w:tblInd w:type="dxa" w:w="0"/>
    </w:tblPr>
  </w:style>
  <w:style w:styleId="Style_177" w:type="table">
    <w:name w:val="List Table 7 Colorful - Accent 5"/>
    <w:basedOn w:val="Style_54"/>
    <w:pPr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178" w:type="table">
    <w:name w:val="Grid Table 7 Colorful - Accent 5"/>
    <w:basedOn w:val="Style_54"/>
    <w:pPr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79" w:type="table">
    <w:name w:val="List Table 5 Dark - Accent 1"/>
    <w:basedOn w:val="Style_54"/>
    <w:pPr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2025-12-29T06:38:30Z</dcterms:modified>
</cp:coreProperties>
</file>